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45AAF5FA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1C74E1">
        <w:rPr>
          <w:rFonts w:ascii="Arial" w:eastAsia="MS Mincho" w:hAnsi="Arial" w:cs="Arial"/>
          <w:b/>
          <w:sz w:val="24"/>
          <w:szCs w:val="24"/>
          <w:lang w:val="en-US"/>
        </w:rPr>
        <w:t>4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E1790B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9C5C3D">
        <w:rPr>
          <w:rFonts w:ascii="Arial" w:eastAsia="MS Mincho" w:hAnsi="Arial" w:cs="Arial"/>
          <w:b/>
          <w:sz w:val="24"/>
          <w:szCs w:val="24"/>
          <w:lang w:val="en-US"/>
        </w:rPr>
        <w:t>12453</w:t>
      </w:r>
    </w:p>
    <w:p w14:paraId="58CE81B1" w14:textId="58E87042"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 w:rsidR="001C74E1">
        <w:rPr>
          <w:rFonts w:eastAsia="SimSun"/>
          <w:bCs w:val="0"/>
          <w:sz w:val="24"/>
          <w:lang w:eastAsia="zh-CN"/>
        </w:rPr>
        <w:t>15</w:t>
      </w:r>
      <w:r w:rsidR="00835CD8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 xml:space="preserve">– </w:t>
      </w:r>
      <w:r w:rsidR="00130C44">
        <w:rPr>
          <w:rFonts w:eastAsia="SimSun"/>
          <w:bCs w:val="0"/>
          <w:sz w:val="24"/>
          <w:lang w:eastAsia="zh-CN"/>
        </w:rPr>
        <w:t>2</w:t>
      </w:r>
      <w:r w:rsidR="001C74E1">
        <w:rPr>
          <w:rFonts w:eastAsia="SimSun"/>
          <w:bCs w:val="0"/>
          <w:sz w:val="24"/>
          <w:lang w:eastAsia="zh-CN"/>
        </w:rPr>
        <w:t>6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1C74E1">
        <w:rPr>
          <w:rFonts w:eastAsia="SimSun"/>
          <w:bCs w:val="0"/>
          <w:sz w:val="24"/>
          <w:lang w:eastAsia="zh-CN"/>
        </w:rPr>
        <w:t>August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>
        <w:rPr>
          <w:rFonts w:eastAsia="SimSun"/>
          <w:bCs w:val="0"/>
          <w:sz w:val="24"/>
          <w:lang w:eastAsia="zh-CN"/>
        </w:rPr>
        <w:t>2</w:t>
      </w:r>
      <w:r w:rsidR="00E1790B">
        <w:rPr>
          <w:rFonts w:eastAsia="SimSun"/>
          <w:bCs w:val="0"/>
          <w:sz w:val="24"/>
          <w:lang w:eastAsia="zh-CN"/>
        </w:rPr>
        <w:t>2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74F65674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C74E1">
        <w:rPr>
          <w:rFonts w:ascii="Arial" w:hAnsi="Arial" w:cs="Arial"/>
          <w:b/>
          <w:sz w:val="22"/>
          <w:szCs w:val="22"/>
        </w:rPr>
        <w:t>Discussions</w:t>
      </w:r>
      <w:r w:rsidR="0044416E">
        <w:rPr>
          <w:rFonts w:ascii="Arial" w:hAnsi="Arial" w:cs="Arial"/>
          <w:b/>
          <w:sz w:val="22"/>
          <w:szCs w:val="22"/>
        </w:rPr>
        <w:t xml:space="preserve"> on </w:t>
      </w:r>
      <w:r w:rsidR="0045172C">
        <w:rPr>
          <w:rFonts w:ascii="Arial" w:hAnsi="Arial" w:cs="Arial"/>
          <w:b/>
          <w:sz w:val="22"/>
          <w:szCs w:val="22"/>
        </w:rPr>
        <w:t xml:space="preserve">the feasibility of </w:t>
      </w:r>
      <w:r w:rsidR="00CA0312">
        <w:rPr>
          <w:rFonts w:ascii="Arial" w:hAnsi="Arial" w:cs="Arial"/>
          <w:b/>
          <w:sz w:val="22"/>
          <w:szCs w:val="22"/>
        </w:rPr>
        <w:t>signalling</w:t>
      </w:r>
      <w:r w:rsidR="00914E26">
        <w:rPr>
          <w:rFonts w:ascii="Arial" w:hAnsi="Arial" w:cs="Arial"/>
          <w:b/>
          <w:sz w:val="22"/>
          <w:szCs w:val="22"/>
        </w:rPr>
        <w:t xml:space="preserve"> </w:t>
      </w:r>
      <w:r w:rsidR="0045172C">
        <w:rPr>
          <w:rFonts w:ascii="Arial" w:hAnsi="Arial" w:cs="Arial"/>
          <w:b/>
          <w:sz w:val="22"/>
          <w:szCs w:val="22"/>
        </w:rPr>
        <w:t>for</w:t>
      </w:r>
      <w:r w:rsidR="00914E26">
        <w:rPr>
          <w:rFonts w:ascii="Arial" w:hAnsi="Arial" w:cs="Arial"/>
          <w:b/>
          <w:sz w:val="22"/>
          <w:szCs w:val="22"/>
        </w:rPr>
        <w:t xml:space="preserve"> </w:t>
      </w:r>
      <w:r w:rsidR="00CA0312">
        <w:rPr>
          <w:rFonts w:ascii="Arial" w:hAnsi="Arial" w:cs="Arial"/>
          <w:b/>
          <w:sz w:val="22"/>
          <w:szCs w:val="22"/>
        </w:rPr>
        <w:t>low</w:t>
      </w:r>
      <w:r w:rsidR="00914E26">
        <w:rPr>
          <w:rFonts w:ascii="Arial" w:hAnsi="Arial" w:cs="Arial"/>
          <w:b/>
          <w:sz w:val="22"/>
          <w:szCs w:val="22"/>
        </w:rPr>
        <w:t xml:space="preserve"> MSD</w:t>
      </w:r>
    </w:p>
    <w:p w14:paraId="7CF36F6C" w14:textId="6E0B4A96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14E26">
        <w:rPr>
          <w:rFonts w:ascii="Arial" w:hAnsi="Arial" w:cs="Arial"/>
          <w:color w:val="000000" w:themeColor="text1"/>
          <w:sz w:val="22"/>
          <w:szCs w:val="22"/>
        </w:rPr>
        <w:t>11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914E26">
        <w:rPr>
          <w:rFonts w:ascii="Arial" w:hAnsi="Arial" w:cs="Arial"/>
          <w:color w:val="000000" w:themeColor="text1"/>
          <w:sz w:val="22"/>
          <w:szCs w:val="22"/>
        </w:rPr>
        <w:t>6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914E26">
        <w:rPr>
          <w:rFonts w:ascii="Arial" w:hAnsi="Arial" w:cs="Arial"/>
          <w:color w:val="000000" w:themeColor="text1"/>
          <w:sz w:val="22"/>
          <w:szCs w:val="22"/>
        </w:rPr>
        <w:t>4.</w:t>
      </w:r>
      <w:r w:rsidR="0035002F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22066D89" w14:textId="1FD0DD7F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E93F1B">
        <w:rPr>
          <w:rFonts w:ascii="Arial" w:hAnsi="Arial" w:cs="Arial"/>
          <w:sz w:val="22"/>
          <w:szCs w:val="22"/>
        </w:rPr>
        <w:t>greement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7C27291A" w14:textId="54ABDCA1" w:rsidR="0026302C" w:rsidRDefault="00205C2C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 new WID </w:t>
      </w:r>
      <w:r w:rsidR="003F25BF">
        <w:rPr>
          <w:color w:val="000000" w:themeColor="text1"/>
          <w:lang w:eastAsia="zh-CN"/>
        </w:rPr>
        <w:t xml:space="preserve">[1] </w:t>
      </w:r>
      <w:r>
        <w:rPr>
          <w:color w:val="000000" w:themeColor="text1"/>
          <w:lang w:eastAsia="zh-CN"/>
        </w:rPr>
        <w:t xml:space="preserve">for Rel-18 FR1 UE RF enhancement was established in RAN#95. </w:t>
      </w:r>
      <w:r w:rsidR="003F25BF">
        <w:rPr>
          <w:color w:val="000000" w:themeColor="text1"/>
          <w:lang w:eastAsia="zh-CN"/>
        </w:rPr>
        <w:t xml:space="preserve">One of the tasks for RAN4 is to investigate the feasibility of lower MSD for inter-band CA/EN-DC/DC combinations. </w:t>
      </w:r>
      <w:r w:rsidR="003A7CA5">
        <w:rPr>
          <w:color w:val="000000" w:themeColor="text1"/>
          <w:lang w:eastAsia="zh-CN"/>
        </w:rPr>
        <w:t xml:space="preserve">As per the agreement on the WID objectives, </w:t>
      </w:r>
      <w:r w:rsidR="002732CE">
        <w:rPr>
          <w:color w:val="000000" w:themeColor="text1"/>
          <w:lang w:eastAsia="zh-CN"/>
        </w:rPr>
        <w:t>we have studied the feasibility</w:t>
      </w:r>
      <w:r w:rsidR="00DE5273">
        <w:rPr>
          <w:color w:val="000000" w:themeColor="text1"/>
          <w:lang w:eastAsia="zh-CN"/>
        </w:rPr>
        <w:t xml:space="preserve"> of MSD improvement in the companion paper [</w:t>
      </w:r>
      <w:r w:rsidR="001B0CFC">
        <w:rPr>
          <w:color w:val="000000" w:themeColor="text1"/>
          <w:lang w:eastAsia="zh-CN"/>
        </w:rPr>
        <w:t>2</w:t>
      </w:r>
      <w:r w:rsidR="00DE5273">
        <w:rPr>
          <w:color w:val="000000" w:themeColor="text1"/>
          <w:lang w:eastAsia="zh-CN"/>
        </w:rPr>
        <w:t>]. Based on the findings in [</w:t>
      </w:r>
      <w:r w:rsidR="001B0CFC">
        <w:rPr>
          <w:color w:val="000000" w:themeColor="text1"/>
          <w:lang w:eastAsia="zh-CN"/>
        </w:rPr>
        <w:t>2</w:t>
      </w:r>
      <w:r w:rsidR="00DE5273">
        <w:rPr>
          <w:color w:val="000000" w:themeColor="text1"/>
          <w:lang w:eastAsia="zh-CN"/>
        </w:rPr>
        <w:t xml:space="preserve">], </w:t>
      </w:r>
      <w:r w:rsidR="003A7CA5">
        <w:rPr>
          <w:color w:val="000000" w:themeColor="text1"/>
          <w:lang w:eastAsia="zh-CN"/>
        </w:rPr>
        <w:t xml:space="preserve">we </w:t>
      </w:r>
      <w:r w:rsidR="00DE5273">
        <w:rPr>
          <w:color w:val="000000" w:themeColor="text1"/>
          <w:lang w:eastAsia="zh-CN"/>
        </w:rPr>
        <w:t>present our views on</w:t>
      </w:r>
      <w:r w:rsidR="00695946">
        <w:rPr>
          <w:color w:val="000000" w:themeColor="text1"/>
          <w:lang w:eastAsia="zh-CN"/>
        </w:rPr>
        <w:t xml:space="preserve"> </w:t>
      </w:r>
      <w:r w:rsidR="00FA588B">
        <w:rPr>
          <w:color w:val="000000" w:themeColor="text1"/>
          <w:lang w:eastAsia="zh-CN"/>
        </w:rPr>
        <w:t xml:space="preserve">the feasibility of </w:t>
      </w:r>
      <w:r w:rsidR="00695946">
        <w:rPr>
          <w:color w:val="000000" w:themeColor="text1"/>
          <w:lang w:eastAsia="zh-CN"/>
        </w:rPr>
        <w:t>potential new signalling design</w:t>
      </w:r>
      <w:r w:rsidR="00396C61">
        <w:rPr>
          <w:color w:val="000000" w:themeColor="text1"/>
          <w:lang w:eastAsia="zh-CN"/>
        </w:rPr>
        <w:t xml:space="preserve"> in the </w:t>
      </w:r>
      <w:r w:rsidR="005948B4">
        <w:rPr>
          <w:color w:val="000000" w:themeColor="text1"/>
          <w:lang w:eastAsia="zh-CN"/>
        </w:rPr>
        <w:t>sequel</w:t>
      </w:r>
      <w:r w:rsidR="003A7CA5">
        <w:rPr>
          <w:color w:val="000000" w:themeColor="text1"/>
          <w:lang w:eastAsia="zh-CN"/>
        </w:rPr>
        <w:t>.</w:t>
      </w:r>
    </w:p>
    <w:p w14:paraId="6D1145B0" w14:textId="6478917A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6C163308" w14:textId="6FBA7204" w:rsidR="0063575C" w:rsidRDefault="00621691" w:rsidP="003C74C4">
      <w:pPr>
        <w:rPr>
          <w:lang w:val="en-US"/>
        </w:rPr>
      </w:pPr>
      <w:r>
        <w:rPr>
          <w:lang w:val="en-US"/>
        </w:rPr>
        <w:t xml:space="preserve">It was argued </w:t>
      </w:r>
      <w:r w:rsidR="00161F3E">
        <w:rPr>
          <w:lang w:val="en-US"/>
        </w:rPr>
        <w:t xml:space="preserve">[3] </w:t>
      </w:r>
      <w:r>
        <w:rPr>
          <w:lang w:val="en-US"/>
        </w:rPr>
        <w:t xml:space="preserve">in the past by some companies that without introducing a new UE capability </w:t>
      </w:r>
      <w:r w:rsidR="00D14E0D">
        <w:rPr>
          <w:lang w:val="en-US"/>
        </w:rPr>
        <w:t>on</w:t>
      </w:r>
      <w:r>
        <w:rPr>
          <w:lang w:val="en-US"/>
        </w:rPr>
        <w:t xml:space="preserve"> low MSD, the network could not </w:t>
      </w:r>
      <w:r w:rsidR="002220FA">
        <w:rPr>
          <w:lang w:val="en-US"/>
        </w:rPr>
        <w:t>distinguish</w:t>
      </w:r>
      <w:r>
        <w:rPr>
          <w:lang w:val="en-US"/>
        </w:rPr>
        <w:t xml:space="preserve"> UEs with different MSD performances, </w:t>
      </w:r>
      <w:r w:rsidR="00C56401">
        <w:rPr>
          <w:lang w:val="en-US"/>
        </w:rPr>
        <w:t xml:space="preserve">resulting in sub-optimal resource </w:t>
      </w:r>
      <w:r>
        <w:rPr>
          <w:lang w:val="en-US"/>
        </w:rPr>
        <w:t xml:space="preserve">scheduling. </w:t>
      </w:r>
      <w:r w:rsidR="00C56401">
        <w:rPr>
          <w:lang w:val="en-US"/>
        </w:rPr>
        <w:t xml:space="preserve">On the other hand, it was </w:t>
      </w:r>
      <w:r w:rsidR="00FC6B63">
        <w:rPr>
          <w:lang w:val="en-US"/>
        </w:rPr>
        <w:t xml:space="preserve">also </w:t>
      </w:r>
      <w:r w:rsidR="009A05BB">
        <w:rPr>
          <w:lang w:val="en-US"/>
        </w:rPr>
        <w:t>remarked</w:t>
      </w:r>
      <w:r w:rsidR="00C56401">
        <w:rPr>
          <w:lang w:val="en-US"/>
        </w:rPr>
        <w:t xml:space="preserve"> </w:t>
      </w:r>
      <w:r w:rsidR="00161F3E">
        <w:rPr>
          <w:lang w:val="en-US"/>
        </w:rPr>
        <w:t xml:space="preserve">[3] </w:t>
      </w:r>
      <w:r w:rsidR="00C56401">
        <w:rPr>
          <w:lang w:val="en-US"/>
        </w:rPr>
        <w:t>that the network</w:t>
      </w:r>
      <w:r w:rsidR="00FC6B63">
        <w:rPr>
          <w:lang w:val="en-US"/>
        </w:rPr>
        <w:t xml:space="preserve"> could still sense the level of interference experienced by the UE (including MSD related self-interference as well as inter-cell interference, etc.) from </w:t>
      </w:r>
      <w:r w:rsidR="00460B9D">
        <w:rPr>
          <w:lang w:val="en-US"/>
        </w:rPr>
        <w:t xml:space="preserve">the </w:t>
      </w:r>
      <w:r w:rsidR="00FC6B63">
        <w:rPr>
          <w:lang w:val="en-US"/>
        </w:rPr>
        <w:t>CSI report</w:t>
      </w:r>
      <w:r w:rsidR="00540FAC">
        <w:rPr>
          <w:lang w:val="en-US"/>
        </w:rPr>
        <w:t>s</w:t>
      </w:r>
      <w:r w:rsidR="00FC6B63">
        <w:rPr>
          <w:lang w:val="en-US"/>
        </w:rPr>
        <w:t xml:space="preserve"> and ACK/NACK feedback.</w:t>
      </w:r>
      <w:r w:rsidR="00F94414">
        <w:rPr>
          <w:lang w:val="en-US"/>
        </w:rPr>
        <w:t xml:space="preserve"> </w:t>
      </w:r>
      <w:r w:rsidR="009A05BB">
        <w:rPr>
          <w:lang w:val="en-US"/>
        </w:rPr>
        <w:t xml:space="preserve">As part of the feasibility study, both directions are worth exploring. </w:t>
      </w:r>
    </w:p>
    <w:p w14:paraId="14659D94" w14:textId="5AE1D535" w:rsidR="00F94414" w:rsidRDefault="00967F02" w:rsidP="003C74C4">
      <w:pPr>
        <w:rPr>
          <w:lang w:val="en-US"/>
        </w:rPr>
      </w:pPr>
      <w:r>
        <w:rPr>
          <w:lang w:val="en-US"/>
        </w:rPr>
        <w:t xml:space="preserve">Consider the feasibility of a new UE capability on low MSD. </w:t>
      </w:r>
      <w:r w:rsidR="00F94414">
        <w:rPr>
          <w:lang w:val="en-US"/>
        </w:rPr>
        <w:t>A smartphone UE typically needs to support dozens of band combinations</w:t>
      </w:r>
      <w:r w:rsidR="003231CB">
        <w:rPr>
          <w:lang w:val="en-US"/>
        </w:rPr>
        <w:t xml:space="preserve">, covering a large frequency span. It may not be possible to achieve low MSD for all of them. </w:t>
      </w:r>
    </w:p>
    <w:p w14:paraId="4C12781D" w14:textId="0CA8DA07" w:rsidR="006F4BC0" w:rsidRPr="003231CB" w:rsidRDefault="00262580" w:rsidP="003C74C4">
      <w:pPr>
        <w:rPr>
          <w:b/>
          <w:lang w:val="en-US"/>
        </w:rPr>
      </w:pPr>
      <w:r>
        <w:rPr>
          <w:b/>
          <w:lang w:val="en-US"/>
        </w:rPr>
        <w:t>Observation 1</w:t>
      </w:r>
      <w:r w:rsidR="006F4BC0" w:rsidRPr="003231CB">
        <w:rPr>
          <w:b/>
          <w:lang w:val="en-US"/>
        </w:rPr>
        <w:t xml:space="preserve">: In principle, the </w:t>
      </w:r>
      <w:r w:rsidR="00A0424E" w:rsidRPr="003231CB">
        <w:rPr>
          <w:b/>
          <w:lang w:val="en-US"/>
        </w:rPr>
        <w:t>low MSD</w:t>
      </w:r>
      <w:r w:rsidR="006F4BC0" w:rsidRPr="003231CB">
        <w:rPr>
          <w:b/>
          <w:lang w:val="en-US"/>
        </w:rPr>
        <w:t xml:space="preserve"> capability is per band combination.</w:t>
      </w:r>
      <w:r w:rsidR="00A0424E" w:rsidRPr="003231CB">
        <w:rPr>
          <w:b/>
          <w:lang w:val="en-US"/>
        </w:rPr>
        <w:t xml:space="preserve"> For high order band combinations (such as four bands DL), the capability may be derived from its fallback combinations.</w:t>
      </w:r>
    </w:p>
    <w:p w14:paraId="22D6DA30" w14:textId="6C947E19" w:rsidR="003231CB" w:rsidRDefault="003231CB" w:rsidP="003C74C4">
      <w:pPr>
        <w:rPr>
          <w:lang w:val="en-US"/>
        </w:rPr>
      </w:pPr>
      <w:r>
        <w:rPr>
          <w:lang w:val="en-US"/>
        </w:rPr>
        <w:t>With new power classes being introduced to more bands and band combinations, we also think:</w:t>
      </w:r>
    </w:p>
    <w:p w14:paraId="4E76C662" w14:textId="0C636262" w:rsidR="00A0424E" w:rsidRPr="003231CB" w:rsidRDefault="00262580" w:rsidP="003C74C4">
      <w:pPr>
        <w:rPr>
          <w:b/>
          <w:lang w:val="en-US"/>
        </w:rPr>
      </w:pPr>
      <w:r>
        <w:rPr>
          <w:b/>
          <w:lang w:val="en-US"/>
        </w:rPr>
        <w:t>Observation 2</w:t>
      </w:r>
      <w:r w:rsidR="00A0424E" w:rsidRPr="003231CB">
        <w:rPr>
          <w:b/>
          <w:lang w:val="en-US"/>
        </w:rPr>
        <w:t xml:space="preserve">: The low MSD capability </w:t>
      </w:r>
      <w:r w:rsidR="00E83681">
        <w:rPr>
          <w:b/>
          <w:lang w:val="en-US"/>
        </w:rPr>
        <w:t>should</w:t>
      </w:r>
      <w:r w:rsidR="00A0424E" w:rsidRPr="003231CB">
        <w:rPr>
          <w:b/>
          <w:lang w:val="en-US"/>
        </w:rPr>
        <w:t xml:space="preserve"> </w:t>
      </w:r>
      <w:r w:rsidR="00F54236">
        <w:rPr>
          <w:b/>
          <w:lang w:val="en-US"/>
        </w:rPr>
        <w:t xml:space="preserve">be </w:t>
      </w:r>
      <w:r w:rsidR="00A0424E" w:rsidRPr="003231CB">
        <w:rPr>
          <w:b/>
          <w:lang w:val="en-US"/>
        </w:rPr>
        <w:t>applicable for different power classes. The detailed design is FFS.</w:t>
      </w:r>
    </w:p>
    <w:p w14:paraId="4F5ADC52" w14:textId="7C1E11E9" w:rsidR="003231CB" w:rsidRDefault="00CC66F7" w:rsidP="003C74C4">
      <w:pPr>
        <w:rPr>
          <w:lang w:val="en-US"/>
        </w:rPr>
      </w:pPr>
      <w:r>
        <w:rPr>
          <w:lang w:val="en-US"/>
        </w:rPr>
        <w:t xml:space="preserve">As seen from the 3GPP specs, one band combination may have several MSDs specified, which </w:t>
      </w:r>
      <w:r w:rsidR="009F59BB">
        <w:rPr>
          <w:lang w:val="en-US"/>
        </w:rPr>
        <w:t>come from</w:t>
      </w:r>
      <w:r>
        <w:rPr>
          <w:lang w:val="en-US"/>
        </w:rPr>
        <w:t xml:space="preserve"> different sources such as harmonics, IMD, or cross band isolation. Different methods may be applied to improve the MSDs depending on the source</w:t>
      </w:r>
      <w:r w:rsidR="008A07DD">
        <w:rPr>
          <w:lang w:val="en-US"/>
        </w:rPr>
        <w:t>. For example</w:t>
      </w:r>
      <w:r w:rsidR="00FE50FA">
        <w:rPr>
          <w:lang w:val="en-US"/>
        </w:rPr>
        <w:t>,</w:t>
      </w:r>
      <w:r w:rsidR="008A07DD">
        <w:rPr>
          <w:lang w:val="en-US"/>
        </w:rPr>
        <w:t xml:space="preserve"> </w:t>
      </w:r>
      <w:r>
        <w:rPr>
          <w:lang w:val="en-US"/>
        </w:rPr>
        <w:t xml:space="preserve">adding </w:t>
      </w:r>
      <w:r w:rsidR="008A07DD">
        <w:rPr>
          <w:lang w:val="en-US"/>
        </w:rPr>
        <w:t xml:space="preserve">harmonic </w:t>
      </w:r>
      <w:r>
        <w:rPr>
          <w:lang w:val="en-US"/>
        </w:rPr>
        <w:t>filter</w:t>
      </w:r>
      <w:r w:rsidR="008A07DD">
        <w:rPr>
          <w:lang w:val="en-US"/>
        </w:rPr>
        <w:t xml:space="preserve">s may reduce the MSD caused by harmonic interference; </w:t>
      </w:r>
      <w:r>
        <w:rPr>
          <w:lang w:val="en-US"/>
        </w:rPr>
        <w:t>increasing PCB</w:t>
      </w:r>
      <w:r w:rsidR="004E6AEE">
        <w:rPr>
          <w:lang w:val="en-US"/>
        </w:rPr>
        <w:t>/antenna</w:t>
      </w:r>
      <w:r>
        <w:rPr>
          <w:lang w:val="en-US"/>
        </w:rPr>
        <w:t xml:space="preserve"> isolation</w:t>
      </w:r>
      <w:r w:rsidR="008A07DD">
        <w:rPr>
          <w:lang w:val="en-US"/>
        </w:rPr>
        <w:t xml:space="preserve"> may improve most types of MSDs</w:t>
      </w:r>
      <w:r>
        <w:rPr>
          <w:lang w:val="en-US"/>
        </w:rPr>
        <w:t xml:space="preserve">. Subject to design trade-offs, a </w:t>
      </w:r>
      <w:r w:rsidR="0024452D">
        <w:rPr>
          <w:lang w:val="en-US"/>
        </w:rPr>
        <w:t xml:space="preserve">specific </w:t>
      </w:r>
      <w:r>
        <w:rPr>
          <w:lang w:val="en-US"/>
        </w:rPr>
        <w:t xml:space="preserve">UE </w:t>
      </w:r>
      <w:r w:rsidR="0024452D">
        <w:rPr>
          <w:lang w:val="en-US"/>
        </w:rPr>
        <w:t xml:space="preserve">implementation </w:t>
      </w:r>
      <w:r>
        <w:rPr>
          <w:lang w:val="en-US"/>
        </w:rPr>
        <w:t xml:space="preserve">may not be able to improve all </w:t>
      </w:r>
      <w:r w:rsidR="00163693">
        <w:rPr>
          <w:lang w:val="en-US"/>
        </w:rPr>
        <w:t xml:space="preserve">types of </w:t>
      </w:r>
      <w:r>
        <w:rPr>
          <w:lang w:val="en-US"/>
        </w:rPr>
        <w:t>MSDs simultaneously.</w:t>
      </w:r>
      <w:r w:rsidR="00187F3A">
        <w:rPr>
          <w:lang w:val="en-US"/>
        </w:rPr>
        <w:t xml:space="preserve"> </w:t>
      </w:r>
    </w:p>
    <w:p w14:paraId="25EAB690" w14:textId="2BC5CC8D" w:rsidR="00A0424E" w:rsidRPr="00187F3A" w:rsidRDefault="00FE50FA" w:rsidP="003C74C4">
      <w:pPr>
        <w:rPr>
          <w:b/>
          <w:lang w:val="en-US"/>
        </w:rPr>
      </w:pPr>
      <w:r>
        <w:rPr>
          <w:b/>
          <w:lang w:val="en-US"/>
        </w:rPr>
        <w:t>Observation 3</w:t>
      </w:r>
      <w:r w:rsidR="00A0424E" w:rsidRPr="00187F3A">
        <w:rPr>
          <w:b/>
          <w:lang w:val="en-US"/>
        </w:rPr>
        <w:t xml:space="preserve">: </w:t>
      </w:r>
      <w:r w:rsidRPr="00FE50FA">
        <w:rPr>
          <w:b/>
          <w:lang w:val="en-US"/>
        </w:rPr>
        <w:t xml:space="preserve">Subject to design trade-offs, a </w:t>
      </w:r>
      <w:r w:rsidR="00CA1DA1">
        <w:rPr>
          <w:b/>
          <w:lang w:val="en-US"/>
        </w:rPr>
        <w:t xml:space="preserve">specific </w:t>
      </w:r>
      <w:r w:rsidRPr="00FE50FA">
        <w:rPr>
          <w:b/>
          <w:lang w:val="en-US"/>
        </w:rPr>
        <w:t xml:space="preserve">UE </w:t>
      </w:r>
      <w:r w:rsidR="00CA1DA1">
        <w:rPr>
          <w:b/>
          <w:lang w:val="en-US"/>
        </w:rPr>
        <w:t xml:space="preserve">implementation </w:t>
      </w:r>
      <w:r w:rsidRPr="00FE50FA">
        <w:rPr>
          <w:b/>
          <w:lang w:val="en-US"/>
        </w:rPr>
        <w:t xml:space="preserve">may not be able to improve all </w:t>
      </w:r>
      <w:r w:rsidR="00CA1DA1">
        <w:rPr>
          <w:b/>
          <w:lang w:val="en-US"/>
        </w:rPr>
        <w:t xml:space="preserve">types of </w:t>
      </w:r>
      <w:r w:rsidRPr="00FE50FA">
        <w:rPr>
          <w:b/>
          <w:lang w:val="en-US"/>
        </w:rPr>
        <w:t>MSDs simultaneously.</w:t>
      </w:r>
      <w:r>
        <w:rPr>
          <w:lang w:val="en-US"/>
        </w:rPr>
        <w:t xml:space="preserve"> </w:t>
      </w:r>
      <w:r w:rsidR="00A0424E" w:rsidRPr="00187F3A">
        <w:rPr>
          <w:b/>
          <w:lang w:val="en-US"/>
        </w:rPr>
        <w:t>The low MSD capability should be applicable for different MSD sources</w:t>
      </w:r>
      <w:r w:rsidR="00DB0211">
        <w:rPr>
          <w:b/>
          <w:lang w:val="en-US"/>
        </w:rPr>
        <w:t xml:space="preserve"> </w:t>
      </w:r>
      <w:r w:rsidR="00DB0211" w:rsidRPr="00187F3A">
        <w:rPr>
          <w:b/>
          <w:lang w:val="en-US"/>
        </w:rPr>
        <w:t>individually</w:t>
      </w:r>
      <w:r w:rsidR="00A0424E" w:rsidRPr="00187F3A">
        <w:rPr>
          <w:b/>
          <w:lang w:val="en-US"/>
        </w:rPr>
        <w:t>.</w:t>
      </w:r>
    </w:p>
    <w:p w14:paraId="08E41C3E" w14:textId="15B0F68C" w:rsidR="005D79BD" w:rsidRPr="005D79BD" w:rsidRDefault="005D79BD" w:rsidP="003C74C4">
      <w:pPr>
        <w:rPr>
          <w:lang w:val="en-US"/>
        </w:rPr>
      </w:pPr>
      <w:r w:rsidRPr="005D79BD">
        <w:rPr>
          <w:lang w:val="en-US"/>
        </w:rPr>
        <w:t>In terms of</w:t>
      </w:r>
      <w:r>
        <w:rPr>
          <w:lang w:val="en-US"/>
        </w:rPr>
        <w:t xml:space="preserve"> the values to be signaled, one bit may be used if one universal threshold can be agreed</w:t>
      </w:r>
      <w:r w:rsidR="00C24C28">
        <w:rPr>
          <w:lang w:val="en-US"/>
        </w:rPr>
        <w:t xml:space="preserve"> for defining “low MSD”</w:t>
      </w:r>
      <w:r>
        <w:rPr>
          <w:lang w:val="en-US"/>
        </w:rPr>
        <w:t xml:space="preserve">. </w:t>
      </w:r>
      <w:r w:rsidR="00C24C28">
        <w:rPr>
          <w:lang w:val="en-US"/>
        </w:rPr>
        <w:t xml:space="preserve">Alternatively, several MSD intervals can be defined such as 0~6 dB, 6~12 dB, 12~18 dB, etc., and the UE reports the achieved MSD level. </w:t>
      </w:r>
      <w:r w:rsidR="003E0AEA">
        <w:rPr>
          <w:lang w:val="en-US"/>
        </w:rPr>
        <w:t>It</w:t>
      </w:r>
      <w:r w:rsidR="009B2CAB">
        <w:rPr>
          <w:lang w:val="en-US"/>
        </w:rPr>
        <w:t>’s debatable how to select the low MSD threshold or MSD intervals.</w:t>
      </w:r>
    </w:p>
    <w:p w14:paraId="32D1FAAC" w14:textId="63DC5ACD" w:rsidR="00A0424E" w:rsidRPr="009B2CAB" w:rsidRDefault="008B1AC8" w:rsidP="003C74C4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C71834">
        <w:rPr>
          <w:b/>
          <w:lang w:val="en-US"/>
        </w:rPr>
        <w:t>4</w:t>
      </w:r>
      <w:r w:rsidR="00A0424E" w:rsidRPr="009B2CAB">
        <w:rPr>
          <w:b/>
          <w:lang w:val="en-US"/>
        </w:rPr>
        <w:t xml:space="preserve">: The </w:t>
      </w:r>
      <w:r w:rsidR="0008341F">
        <w:rPr>
          <w:b/>
          <w:lang w:val="en-US"/>
        </w:rPr>
        <w:t>actual</w:t>
      </w:r>
      <w:r w:rsidR="00A0424E" w:rsidRPr="009B2CAB">
        <w:rPr>
          <w:b/>
          <w:lang w:val="en-US"/>
        </w:rPr>
        <w:t xml:space="preserve"> MSD </w:t>
      </w:r>
      <w:r w:rsidR="0008341F">
        <w:rPr>
          <w:b/>
          <w:lang w:val="en-US"/>
        </w:rPr>
        <w:t>value</w:t>
      </w:r>
      <w:r w:rsidR="00A0424E" w:rsidRPr="009B2CAB">
        <w:rPr>
          <w:b/>
          <w:lang w:val="en-US"/>
        </w:rPr>
        <w:t xml:space="preserve"> may be signaled with 1 bit or </w:t>
      </w:r>
      <w:r w:rsidR="009B2CAB">
        <w:rPr>
          <w:b/>
          <w:lang w:val="en-US"/>
        </w:rPr>
        <w:t>more than one</w:t>
      </w:r>
      <w:r w:rsidR="00A0424E" w:rsidRPr="009B2CAB">
        <w:rPr>
          <w:b/>
          <w:lang w:val="en-US"/>
        </w:rPr>
        <w:t xml:space="preserve"> </w:t>
      </w:r>
      <w:proofErr w:type="gramStart"/>
      <w:r w:rsidR="00A0424E" w:rsidRPr="009B2CAB">
        <w:rPr>
          <w:b/>
          <w:lang w:val="en-US"/>
        </w:rPr>
        <w:t>bits</w:t>
      </w:r>
      <w:proofErr w:type="gramEnd"/>
      <w:r w:rsidR="005161B1" w:rsidRPr="009B2CAB">
        <w:rPr>
          <w:b/>
          <w:lang w:val="en-US"/>
        </w:rPr>
        <w:t xml:space="preserve"> which represents different intervals for the improved MSD.</w:t>
      </w:r>
    </w:p>
    <w:p w14:paraId="308D7053" w14:textId="69C38C50" w:rsidR="009B2CAB" w:rsidRDefault="00DA3A3F" w:rsidP="003C74C4">
      <w:pPr>
        <w:rPr>
          <w:lang w:val="en-US"/>
        </w:rPr>
      </w:pPr>
      <w:r>
        <w:rPr>
          <w:lang w:val="en-US"/>
        </w:rPr>
        <w:t xml:space="preserve">As </w:t>
      </w:r>
      <w:r w:rsidR="00865854">
        <w:rPr>
          <w:lang w:val="en-US"/>
        </w:rPr>
        <w:t>shown</w:t>
      </w:r>
      <w:r>
        <w:rPr>
          <w:lang w:val="en-US"/>
        </w:rPr>
        <w:t xml:space="preserve"> in </w:t>
      </w:r>
      <w:r w:rsidR="00865854">
        <w:rPr>
          <w:lang w:val="en-US"/>
        </w:rPr>
        <w:t xml:space="preserve">[2], the Tx power level directly affects the actual MSD experienced by the UE. Owing to changes in path loss, or the limitations of MPR/A-MPR, </w:t>
      </w:r>
      <w:r w:rsidR="0099273E">
        <w:rPr>
          <w:lang w:val="en-US"/>
        </w:rPr>
        <w:t xml:space="preserve">most often </w:t>
      </w:r>
      <w:r w:rsidR="00865854">
        <w:rPr>
          <w:lang w:val="en-US"/>
        </w:rPr>
        <w:t xml:space="preserve">the UE may not </w:t>
      </w:r>
      <w:r w:rsidR="0099273E">
        <w:rPr>
          <w:lang w:val="en-US"/>
        </w:rPr>
        <w:t xml:space="preserve">transmit at the nominal maximum power of the power class. </w:t>
      </w:r>
    </w:p>
    <w:p w14:paraId="3298B0DC" w14:textId="2DEB044A" w:rsidR="00FD5295" w:rsidRPr="0099273E" w:rsidRDefault="008B1AC8" w:rsidP="003C74C4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C71834">
        <w:rPr>
          <w:b/>
          <w:lang w:val="en-US"/>
        </w:rPr>
        <w:t>5</w:t>
      </w:r>
      <w:r w:rsidR="00FD5295" w:rsidRPr="0099273E">
        <w:rPr>
          <w:b/>
          <w:lang w:val="en-US"/>
        </w:rPr>
        <w:t>: Dynamic MSD signaling should be considered. UE should be allowed to report its real-time MSD depending on the Tx power levels.</w:t>
      </w:r>
    </w:p>
    <w:p w14:paraId="6A787D19" w14:textId="77777777" w:rsidR="00DA103E" w:rsidRDefault="00DA103E" w:rsidP="00C52B51">
      <w:pPr>
        <w:rPr>
          <w:lang w:val="en-US"/>
        </w:rPr>
      </w:pPr>
      <w:r>
        <w:rPr>
          <w:lang w:val="en-US"/>
        </w:rPr>
        <w:lastRenderedPageBreak/>
        <w:t>Based on the above observations, we propose that:</w:t>
      </w:r>
    </w:p>
    <w:p w14:paraId="20FFC312" w14:textId="22E30770" w:rsidR="00DA103E" w:rsidRPr="00DA103E" w:rsidRDefault="00DA103E" w:rsidP="00C52B51">
      <w:pPr>
        <w:rPr>
          <w:b/>
          <w:lang w:val="en-US"/>
        </w:rPr>
      </w:pPr>
      <w:r w:rsidRPr="00DA103E">
        <w:rPr>
          <w:b/>
          <w:lang w:val="en-US"/>
        </w:rPr>
        <w:t>Proposal 1: The following aspects should be considered for the potential signaling design:</w:t>
      </w:r>
    </w:p>
    <w:p w14:paraId="7AA1237C" w14:textId="380C2F97" w:rsidR="00DA103E" w:rsidRPr="00DA103E" w:rsidRDefault="00DA103E" w:rsidP="00DA103E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applicability per band combination</w:t>
      </w:r>
    </w:p>
    <w:p w14:paraId="52AE9C58" w14:textId="7DF4913C" w:rsidR="00DA103E" w:rsidRPr="00DA103E" w:rsidRDefault="00DA103E" w:rsidP="00DA103E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applicability for different power classes</w:t>
      </w:r>
    </w:p>
    <w:p w14:paraId="2A74B963" w14:textId="777555DC" w:rsidR="00DA103E" w:rsidRPr="00DA103E" w:rsidRDefault="00DA103E" w:rsidP="00DA103E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applicability for different MSD sources</w:t>
      </w:r>
    </w:p>
    <w:p w14:paraId="6B6BD8AC" w14:textId="2F8FD69D" w:rsidR="00DA103E" w:rsidRPr="00DA103E" w:rsidRDefault="00DA103E" w:rsidP="00DA103E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common threshold(s) for low MSD or multiple low MSD intervals</w:t>
      </w:r>
    </w:p>
    <w:p w14:paraId="3C290879" w14:textId="6C88B3E8" w:rsidR="00DA103E" w:rsidRPr="00DA103E" w:rsidRDefault="00DA103E" w:rsidP="00DA103E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dynamic MSD report based on Tx power levels</w:t>
      </w:r>
    </w:p>
    <w:p w14:paraId="23BD4E9C" w14:textId="4DDA78B5" w:rsidR="009D5CBC" w:rsidRDefault="00DA103E" w:rsidP="003C74C4">
      <w:pPr>
        <w:rPr>
          <w:lang w:val="en-US"/>
        </w:rPr>
      </w:pPr>
      <w:r>
        <w:rPr>
          <w:lang w:val="en-US"/>
        </w:rPr>
        <w:t>We also want to emphasize that t</w:t>
      </w:r>
      <w:r w:rsidR="009D5CBC">
        <w:rPr>
          <w:lang w:val="en-US"/>
        </w:rPr>
        <w:t xml:space="preserve">he purpose of </w:t>
      </w:r>
      <w:r w:rsidR="00C52B51">
        <w:rPr>
          <w:lang w:val="en-US"/>
        </w:rPr>
        <w:t xml:space="preserve">the </w:t>
      </w:r>
      <w:r w:rsidR="009D5CBC">
        <w:rPr>
          <w:lang w:val="en-US"/>
        </w:rPr>
        <w:t xml:space="preserve">new signaling is not </w:t>
      </w:r>
      <w:r w:rsidR="00865854">
        <w:rPr>
          <w:lang w:val="en-US"/>
        </w:rPr>
        <w:t xml:space="preserve">for the network </w:t>
      </w:r>
      <w:r w:rsidR="009D5CBC">
        <w:rPr>
          <w:lang w:val="en-US"/>
        </w:rPr>
        <w:t xml:space="preserve">to </w:t>
      </w:r>
      <w:r w:rsidR="00865854">
        <w:rPr>
          <w:lang w:val="en-US"/>
        </w:rPr>
        <w:t>prioritize different UEs</w:t>
      </w:r>
      <w:r w:rsidR="009D5CBC">
        <w:rPr>
          <w:lang w:val="en-US"/>
        </w:rPr>
        <w:t xml:space="preserve">. </w:t>
      </w:r>
      <w:r w:rsidR="00865854">
        <w:rPr>
          <w:lang w:val="en-US"/>
        </w:rPr>
        <w:t>Instead, it is designed to assist the network to schedule the resources more efficiently and effectively. T</w:t>
      </w:r>
      <w:r w:rsidR="009D5CBC">
        <w:rPr>
          <w:lang w:val="en-US"/>
        </w:rPr>
        <w:t xml:space="preserve">he network should treat UEs of different </w:t>
      </w:r>
      <w:r w:rsidR="00C52B51">
        <w:rPr>
          <w:lang w:val="en-US"/>
        </w:rPr>
        <w:t xml:space="preserve">MSD </w:t>
      </w:r>
      <w:r w:rsidR="009D5CBC">
        <w:rPr>
          <w:lang w:val="en-US"/>
        </w:rPr>
        <w:t>capabilities in a fair manner.</w:t>
      </w:r>
      <w:r w:rsidR="00E20FC5">
        <w:rPr>
          <w:lang w:val="en-US"/>
        </w:rPr>
        <w:t xml:space="preserve"> For example, even when a UE does not indicate low MSD on a given band combination, the network can still schedule the UE using single UL or avoiding simultaneous Rx/Tx.</w:t>
      </w:r>
      <w:r w:rsidR="005D6964">
        <w:rPr>
          <w:lang w:val="en-US"/>
        </w:rPr>
        <w:t xml:space="preserve"> On the other hand, UE</w:t>
      </w:r>
      <w:r w:rsidR="00536B98">
        <w:rPr>
          <w:lang w:val="en-US"/>
        </w:rPr>
        <w:t>s</w:t>
      </w:r>
      <w:r w:rsidR="005D6964">
        <w:rPr>
          <w:lang w:val="en-US"/>
        </w:rPr>
        <w:t xml:space="preserve"> capable of low MSD may </w:t>
      </w:r>
      <w:r w:rsidR="00947BE5">
        <w:rPr>
          <w:lang w:val="en-US"/>
        </w:rPr>
        <w:t>experience</w:t>
      </w:r>
      <w:r w:rsidR="00536B98">
        <w:rPr>
          <w:lang w:val="en-US"/>
        </w:rPr>
        <w:t xml:space="preserve"> low SNR due to deep fading of the channel or high inter-cell interference, which can be sensed by the network from CSI reports and ACK/NACK feedback, etc. </w:t>
      </w:r>
    </w:p>
    <w:p w14:paraId="6123815D" w14:textId="180521AF" w:rsidR="009D5CBC" w:rsidRPr="00C52B51" w:rsidRDefault="009D5CBC" w:rsidP="003C74C4">
      <w:pPr>
        <w:rPr>
          <w:b/>
          <w:lang w:val="en-US"/>
        </w:rPr>
      </w:pPr>
      <w:r w:rsidRPr="00C52B51">
        <w:rPr>
          <w:b/>
          <w:lang w:val="en-US"/>
        </w:rPr>
        <w:t xml:space="preserve">Proposal </w:t>
      </w:r>
      <w:r w:rsidR="00724850">
        <w:rPr>
          <w:b/>
          <w:lang w:val="en-US"/>
        </w:rPr>
        <w:t>2</w:t>
      </w:r>
      <w:r w:rsidRPr="00C52B51">
        <w:rPr>
          <w:b/>
          <w:lang w:val="en-US"/>
        </w:rPr>
        <w:t xml:space="preserve">: </w:t>
      </w:r>
      <w:r w:rsidR="00E20FC5" w:rsidRPr="00C52B51">
        <w:rPr>
          <w:b/>
          <w:lang w:val="en-US"/>
        </w:rPr>
        <w:t xml:space="preserve">The network should treat UEs of different MSD capabilities in a fair manner. </w:t>
      </w:r>
      <w:r w:rsidR="00536B98">
        <w:rPr>
          <w:b/>
          <w:lang w:val="en-US"/>
        </w:rPr>
        <w:t xml:space="preserve">And the </w:t>
      </w:r>
      <w:r w:rsidR="002E5700">
        <w:rPr>
          <w:b/>
          <w:lang w:val="en-US"/>
        </w:rPr>
        <w:t xml:space="preserve">UEs without indicating </w:t>
      </w:r>
      <w:r w:rsidR="00536B98">
        <w:rPr>
          <w:b/>
          <w:lang w:val="en-US"/>
        </w:rPr>
        <w:t xml:space="preserve">low MSD </w:t>
      </w:r>
      <w:r w:rsidR="002E5700">
        <w:rPr>
          <w:b/>
          <w:lang w:val="en-US"/>
        </w:rPr>
        <w:t>can still be scheduled.</w:t>
      </w:r>
      <w:r w:rsidR="00274C02">
        <w:rPr>
          <w:b/>
          <w:lang w:val="en-US"/>
        </w:rPr>
        <w:t xml:space="preserve"> 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1B0B9225" w:rsidR="00766C48" w:rsidRDefault="007E0736" w:rsidP="00766C48">
      <w:pPr>
        <w:rPr>
          <w:lang w:val="en-US"/>
        </w:rPr>
      </w:pPr>
      <w:r>
        <w:rPr>
          <w:color w:val="000000" w:themeColor="text1"/>
          <w:lang w:val="en-US" w:eastAsia="zh-CN"/>
        </w:rPr>
        <w:t>Following the fea</w:t>
      </w:r>
      <w:r w:rsidR="00766C48">
        <w:rPr>
          <w:color w:val="000000" w:themeColor="text1"/>
          <w:lang w:val="en-US" w:eastAsia="zh-CN"/>
        </w:rPr>
        <w:t xml:space="preserve">sibility study of MSD improvement in [2], we share our considerations on the potential signaling design. </w:t>
      </w:r>
      <w:r w:rsidR="00E75FEE">
        <w:rPr>
          <w:color w:val="000000" w:themeColor="text1"/>
          <w:lang w:val="en-US" w:eastAsia="zh-CN"/>
        </w:rPr>
        <w:t>The following aspects need to be addressed:</w:t>
      </w:r>
    </w:p>
    <w:p w14:paraId="59C21786" w14:textId="060D61E0" w:rsidR="000957B0" w:rsidRDefault="000957B0" w:rsidP="000957B0">
      <w:pPr>
        <w:rPr>
          <w:b/>
          <w:lang w:val="en-US"/>
        </w:rPr>
      </w:pPr>
      <w:r>
        <w:rPr>
          <w:b/>
          <w:lang w:val="en-US"/>
        </w:rPr>
        <w:t>Observation 1</w:t>
      </w:r>
      <w:r w:rsidRPr="003231CB">
        <w:rPr>
          <w:b/>
          <w:lang w:val="en-US"/>
        </w:rPr>
        <w:t>: In principle, the low MSD capability is per band combination. For high order band combinations (such as four bands DL), the capability may be derived from its fallback combinations.</w:t>
      </w:r>
    </w:p>
    <w:p w14:paraId="5A606518" w14:textId="77777777" w:rsidR="000957B0" w:rsidRPr="003231CB" w:rsidRDefault="000957B0" w:rsidP="000957B0">
      <w:pPr>
        <w:rPr>
          <w:b/>
          <w:lang w:val="en-US"/>
        </w:rPr>
      </w:pPr>
      <w:r>
        <w:rPr>
          <w:b/>
          <w:lang w:val="en-US"/>
        </w:rPr>
        <w:t>Observation 2</w:t>
      </w:r>
      <w:r w:rsidRPr="003231CB">
        <w:rPr>
          <w:b/>
          <w:lang w:val="en-US"/>
        </w:rPr>
        <w:t xml:space="preserve">: The low MSD capability </w:t>
      </w:r>
      <w:r>
        <w:rPr>
          <w:b/>
          <w:lang w:val="en-US"/>
        </w:rPr>
        <w:t>be should</w:t>
      </w:r>
      <w:r w:rsidRPr="003231CB">
        <w:rPr>
          <w:b/>
          <w:lang w:val="en-US"/>
        </w:rPr>
        <w:t xml:space="preserve"> applicable for different power classes. The detailed design is FFS.</w:t>
      </w:r>
    </w:p>
    <w:p w14:paraId="60DFA1BA" w14:textId="44334CDE" w:rsidR="000957B0" w:rsidRPr="00187F3A" w:rsidRDefault="00CA1DA1" w:rsidP="000957B0">
      <w:pPr>
        <w:rPr>
          <w:b/>
          <w:lang w:val="en-US"/>
        </w:rPr>
      </w:pPr>
      <w:r>
        <w:rPr>
          <w:b/>
          <w:lang w:val="en-US"/>
        </w:rPr>
        <w:t>Observation 3</w:t>
      </w:r>
      <w:r w:rsidRPr="00187F3A">
        <w:rPr>
          <w:b/>
          <w:lang w:val="en-US"/>
        </w:rPr>
        <w:t xml:space="preserve">: </w:t>
      </w:r>
      <w:r w:rsidRPr="00FE50FA">
        <w:rPr>
          <w:b/>
          <w:lang w:val="en-US"/>
        </w:rPr>
        <w:t xml:space="preserve">Subject to design trade-offs, a </w:t>
      </w:r>
      <w:r>
        <w:rPr>
          <w:b/>
          <w:lang w:val="en-US"/>
        </w:rPr>
        <w:t xml:space="preserve">specific </w:t>
      </w:r>
      <w:r w:rsidRPr="00FE50FA">
        <w:rPr>
          <w:b/>
          <w:lang w:val="en-US"/>
        </w:rPr>
        <w:t xml:space="preserve">UE </w:t>
      </w:r>
      <w:r>
        <w:rPr>
          <w:b/>
          <w:lang w:val="en-US"/>
        </w:rPr>
        <w:t xml:space="preserve">implementation </w:t>
      </w:r>
      <w:r w:rsidRPr="00FE50FA">
        <w:rPr>
          <w:b/>
          <w:lang w:val="en-US"/>
        </w:rPr>
        <w:t xml:space="preserve">may not be able to improve all </w:t>
      </w:r>
      <w:r>
        <w:rPr>
          <w:b/>
          <w:lang w:val="en-US"/>
        </w:rPr>
        <w:t xml:space="preserve">types of </w:t>
      </w:r>
      <w:r w:rsidRPr="00FE50FA">
        <w:rPr>
          <w:b/>
          <w:lang w:val="en-US"/>
        </w:rPr>
        <w:t>MSDs simultaneously.</w:t>
      </w:r>
      <w:r>
        <w:rPr>
          <w:lang w:val="en-US"/>
        </w:rPr>
        <w:t xml:space="preserve"> </w:t>
      </w:r>
      <w:r w:rsidRPr="00187F3A">
        <w:rPr>
          <w:b/>
          <w:lang w:val="en-US"/>
        </w:rPr>
        <w:t>The low MSD capability should be applicable for different MSD sources</w:t>
      </w:r>
      <w:r>
        <w:rPr>
          <w:b/>
          <w:lang w:val="en-US"/>
        </w:rPr>
        <w:t xml:space="preserve"> </w:t>
      </w:r>
      <w:r w:rsidRPr="00187F3A">
        <w:rPr>
          <w:b/>
          <w:lang w:val="en-US"/>
        </w:rPr>
        <w:t>individually</w:t>
      </w:r>
      <w:bookmarkStart w:id="5" w:name="_GoBack"/>
      <w:bookmarkEnd w:id="5"/>
      <w:r w:rsidR="000957B0" w:rsidRPr="00187F3A">
        <w:rPr>
          <w:b/>
          <w:lang w:val="en-US"/>
        </w:rPr>
        <w:t>.</w:t>
      </w:r>
    </w:p>
    <w:p w14:paraId="75C6A8FE" w14:textId="6F2F2167" w:rsidR="000957B0" w:rsidRPr="009B2CAB" w:rsidRDefault="000957B0" w:rsidP="000957B0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8900B8">
        <w:rPr>
          <w:b/>
          <w:lang w:val="en-US"/>
        </w:rPr>
        <w:t>4</w:t>
      </w:r>
      <w:r w:rsidRPr="009B2CAB">
        <w:rPr>
          <w:b/>
          <w:lang w:val="en-US"/>
        </w:rPr>
        <w:t xml:space="preserve">: The </w:t>
      </w:r>
      <w:r>
        <w:rPr>
          <w:b/>
          <w:lang w:val="en-US"/>
        </w:rPr>
        <w:t>actual</w:t>
      </w:r>
      <w:r w:rsidRPr="009B2CAB">
        <w:rPr>
          <w:b/>
          <w:lang w:val="en-US"/>
        </w:rPr>
        <w:t xml:space="preserve"> MSD </w:t>
      </w:r>
      <w:r>
        <w:rPr>
          <w:b/>
          <w:lang w:val="en-US"/>
        </w:rPr>
        <w:t>value</w:t>
      </w:r>
      <w:r w:rsidRPr="009B2CAB">
        <w:rPr>
          <w:b/>
          <w:lang w:val="en-US"/>
        </w:rPr>
        <w:t xml:space="preserve"> may be signaled with 1 bit or </w:t>
      </w:r>
      <w:r>
        <w:rPr>
          <w:b/>
          <w:lang w:val="en-US"/>
        </w:rPr>
        <w:t>more than one</w:t>
      </w:r>
      <w:r w:rsidRPr="009B2CAB">
        <w:rPr>
          <w:b/>
          <w:lang w:val="en-US"/>
        </w:rPr>
        <w:t xml:space="preserve"> </w:t>
      </w:r>
      <w:proofErr w:type="gramStart"/>
      <w:r w:rsidRPr="009B2CAB">
        <w:rPr>
          <w:b/>
          <w:lang w:val="en-US"/>
        </w:rPr>
        <w:t>bits</w:t>
      </w:r>
      <w:proofErr w:type="gramEnd"/>
      <w:r w:rsidRPr="009B2CAB">
        <w:rPr>
          <w:b/>
          <w:lang w:val="en-US"/>
        </w:rPr>
        <w:t xml:space="preserve"> which represents different intervals for the improved MSD.</w:t>
      </w:r>
    </w:p>
    <w:p w14:paraId="0C52CEF7" w14:textId="62510D17" w:rsidR="000957B0" w:rsidRPr="0099273E" w:rsidRDefault="000957B0" w:rsidP="000957B0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8900B8">
        <w:rPr>
          <w:b/>
          <w:lang w:val="en-US"/>
        </w:rPr>
        <w:t>5</w:t>
      </w:r>
      <w:r w:rsidRPr="0099273E">
        <w:rPr>
          <w:b/>
          <w:lang w:val="en-US"/>
        </w:rPr>
        <w:t>: Dynamic MSD signaling should be considered. UE should be allowed to report its real-time MSD depending on the Tx power levels.</w:t>
      </w:r>
    </w:p>
    <w:p w14:paraId="76DAC39A" w14:textId="77777777" w:rsidR="000957B0" w:rsidRPr="00DA103E" w:rsidRDefault="000957B0" w:rsidP="000957B0">
      <w:pPr>
        <w:rPr>
          <w:b/>
          <w:lang w:val="en-US"/>
        </w:rPr>
      </w:pPr>
      <w:r w:rsidRPr="00DA103E">
        <w:rPr>
          <w:b/>
          <w:lang w:val="en-US"/>
        </w:rPr>
        <w:t>Proposal 1: The following aspects should be considered for the potential signaling design:</w:t>
      </w:r>
    </w:p>
    <w:p w14:paraId="418EDD83" w14:textId="77777777" w:rsidR="000957B0" w:rsidRPr="00DA103E" w:rsidRDefault="000957B0" w:rsidP="000957B0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applicability per band combination</w:t>
      </w:r>
    </w:p>
    <w:p w14:paraId="20D4BA17" w14:textId="77777777" w:rsidR="000957B0" w:rsidRPr="00DA103E" w:rsidRDefault="000957B0" w:rsidP="000957B0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applicability for different power classes</w:t>
      </w:r>
    </w:p>
    <w:p w14:paraId="1BF3D37B" w14:textId="77777777" w:rsidR="000957B0" w:rsidRPr="00DA103E" w:rsidRDefault="000957B0" w:rsidP="000957B0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applicability for different MSD sources</w:t>
      </w:r>
    </w:p>
    <w:p w14:paraId="7404E854" w14:textId="77777777" w:rsidR="000957B0" w:rsidRPr="00DA103E" w:rsidRDefault="000957B0" w:rsidP="000957B0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common threshold(s) for low MSD or multiple low MSD intervals</w:t>
      </w:r>
    </w:p>
    <w:p w14:paraId="7B51C5C3" w14:textId="77777777" w:rsidR="000957B0" w:rsidRPr="00DA103E" w:rsidRDefault="000957B0" w:rsidP="000957B0">
      <w:pPr>
        <w:pStyle w:val="ListParagraph"/>
        <w:numPr>
          <w:ilvl w:val="0"/>
          <w:numId w:val="13"/>
        </w:numPr>
        <w:rPr>
          <w:b/>
          <w:lang w:val="en-US"/>
        </w:rPr>
      </w:pPr>
      <w:r w:rsidRPr="00DA103E">
        <w:rPr>
          <w:b/>
          <w:lang w:val="en-US"/>
        </w:rPr>
        <w:t>dynamic MSD report based on Tx power levels</w:t>
      </w:r>
    </w:p>
    <w:p w14:paraId="020CDCA2" w14:textId="00E2E810" w:rsidR="000957B0" w:rsidRPr="00C52B51" w:rsidRDefault="00296FCE" w:rsidP="000957B0">
      <w:pPr>
        <w:rPr>
          <w:b/>
          <w:lang w:val="en-US"/>
        </w:rPr>
      </w:pPr>
      <w:r w:rsidRPr="00C52B51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C52B51">
        <w:rPr>
          <w:b/>
          <w:lang w:val="en-US"/>
        </w:rPr>
        <w:t xml:space="preserve">: The network should treat UEs of different MSD capabilities in a fair manner. </w:t>
      </w:r>
      <w:r w:rsidR="00C25A7E">
        <w:rPr>
          <w:b/>
          <w:lang w:val="en-US"/>
        </w:rPr>
        <w:t>And the UEs without indicating low MSD can still be scheduled</w:t>
      </w:r>
      <w:r w:rsidR="000957B0" w:rsidRPr="00C52B51">
        <w:rPr>
          <w:b/>
          <w:lang w:val="en-US"/>
        </w:rPr>
        <w:t>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3003DC18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RP-220987 New WID Further RF requirements enhancement for NR frequency range 1 (FR1)</w:t>
      </w:r>
      <w:r>
        <w:rPr>
          <w:rFonts w:hint="eastAsia"/>
        </w:rPr>
        <w:t>,</w:t>
      </w:r>
      <w:r>
        <w:t xml:space="preserve"> </w:t>
      </w:r>
      <w:r>
        <w:rPr>
          <w:lang w:eastAsia="ja-JP"/>
        </w:rPr>
        <w:t xml:space="preserve">Huawei, </w:t>
      </w:r>
      <w:proofErr w:type="spellStart"/>
      <w:r>
        <w:rPr>
          <w:lang w:eastAsia="ja-JP"/>
        </w:rPr>
        <w:t>HiSilicon</w:t>
      </w:r>
      <w:proofErr w:type="spellEnd"/>
      <w:r w:rsidR="00B55B72">
        <w:rPr>
          <w:lang w:eastAsia="ja-JP"/>
        </w:rPr>
        <w:t>, RAN#95</w:t>
      </w:r>
    </w:p>
    <w:p w14:paraId="1F1F6035" w14:textId="23E17C5C" w:rsidR="00E859ED" w:rsidRDefault="006F09A5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R4-22</w:t>
      </w:r>
      <w:r w:rsidR="00855338">
        <w:rPr>
          <w:lang w:eastAsia="zh-CN"/>
        </w:rPr>
        <w:t>12452</w:t>
      </w:r>
      <w:r>
        <w:rPr>
          <w:lang w:eastAsia="zh-CN"/>
        </w:rPr>
        <w:t xml:space="preserve"> Discussion on the feasibility of improving MSD,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RAN4#104-e</w:t>
      </w:r>
    </w:p>
    <w:p w14:paraId="1B364A77" w14:textId="2AB53634" w:rsidR="009434D1" w:rsidRDefault="00161F3E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161F3E">
        <w:rPr>
          <w:lang w:eastAsia="zh-CN"/>
        </w:rPr>
        <w:t>R4-2103307</w:t>
      </w:r>
      <w:r>
        <w:rPr>
          <w:lang w:eastAsia="zh-CN"/>
        </w:rPr>
        <w:t xml:space="preserve"> </w:t>
      </w:r>
      <w:r w:rsidRPr="00161F3E">
        <w:rPr>
          <w:lang w:eastAsia="zh-CN"/>
        </w:rPr>
        <w:t>Email discussion summary for [98</w:t>
      </w:r>
      <w:proofErr w:type="gramStart"/>
      <w:r w:rsidRPr="00161F3E">
        <w:rPr>
          <w:lang w:eastAsia="zh-CN"/>
        </w:rPr>
        <w:t>e][</w:t>
      </w:r>
      <w:proofErr w:type="gramEnd"/>
      <w:r w:rsidRPr="00161F3E">
        <w:rPr>
          <w:lang w:eastAsia="zh-CN"/>
        </w:rPr>
        <w:t>119] ENDC_UE_PC2_R17_NR_TDD</w:t>
      </w:r>
      <w:r>
        <w:rPr>
          <w:lang w:eastAsia="zh-CN"/>
        </w:rPr>
        <w:t>, RAN4#98-e</w:t>
      </w:r>
    </w:p>
    <w:p w14:paraId="680CFC0F" w14:textId="77777777" w:rsidR="00F8454B" w:rsidRDefault="00F8454B" w:rsidP="00FB3570">
      <w:pPr>
        <w:rPr>
          <w:lang w:eastAsia="zh-CN"/>
        </w:rPr>
      </w:pPr>
    </w:p>
    <w:sectPr w:rsidR="00F8454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A1542"/>
    <w:multiLevelType w:val="hybridMultilevel"/>
    <w:tmpl w:val="42CC10A4"/>
    <w:lvl w:ilvl="0" w:tplc="0AC46D4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 w:numId="11">
    <w:abstractNumId w:val="11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9C9"/>
    <w:rsid w:val="000275FD"/>
    <w:rsid w:val="00030BBE"/>
    <w:rsid w:val="000329EC"/>
    <w:rsid w:val="0003553A"/>
    <w:rsid w:val="000369D6"/>
    <w:rsid w:val="00042FDC"/>
    <w:rsid w:val="000446CD"/>
    <w:rsid w:val="000519FD"/>
    <w:rsid w:val="00062044"/>
    <w:rsid w:val="000629FA"/>
    <w:rsid w:val="00062E72"/>
    <w:rsid w:val="00072035"/>
    <w:rsid w:val="00073CD8"/>
    <w:rsid w:val="00075135"/>
    <w:rsid w:val="00075D6E"/>
    <w:rsid w:val="0008020C"/>
    <w:rsid w:val="0008341F"/>
    <w:rsid w:val="0008439E"/>
    <w:rsid w:val="0008788D"/>
    <w:rsid w:val="000902FD"/>
    <w:rsid w:val="000957B0"/>
    <w:rsid w:val="00096438"/>
    <w:rsid w:val="000A2272"/>
    <w:rsid w:val="000A33B0"/>
    <w:rsid w:val="000A3E12"/>
    <w:rsid w:val="000B2EA7"/>
    <w:rsid w:val="000C036F"/>
    <w:rsid w:val="000C3038"/>
    <w:rsid w:val="000C43BD"/>
    <w:rsid w:val="000C4992"/>
    <w:rsid w:val="000C7922"/>
    <w:rsid w:val="000D4C52"/>
    <w:rsid w:val="000D506C"/>
    <w:rsid w:val="000D71E1"/>
    <w:rsid w:val="000E2272"/>
    <w:rsid w:val="000E5300"/>
    <w:rsid w:val="000F0505"/>
    <w:rsid w:val="000F6C41"/>
    <w:rsid w:val="000F77C0"/>
    <w:rsid w:val="000F7DC6"/>
    <w:rsid w:val="001010BA"/>
    <w:rsid w:val="00113ADD"/>
    <w:rsid w:val="00114F98"/>
    <w:rsid w:val="0011594F"/>
    <w:rsid w:val="0011798D"/>
    <w:rsid w:val="00122BAD"/>
    <w:rsid w:val="00124176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51A25"/>
    <w:rsid w:val="00152314"/>
    <w:rsid w:val="00154BD3"/>
    <w:rsid w:val="00157397"/>
    <w:rsid w:val="00157E0B"/>
    <w:rsid w:val="00161F3E"/>
    <w:rsid w:val="00163693"/>
    <w:rsid w:val="00163B46"/>
    <w:rsid w:val="00175ECD"/>
    <w:rsid w:val="00181D44"/>
    <w:rsid w:val="00183B18"/>
    <w:rsid w:val="001846C1"/>
    <w:rsid w:val="00184D31"/>
    <w:rsid w:val="00185D4F"/>
    <w:rsid w:val="00187F3A"/>
    <w:rsid w:val="00191B1B"/>
    <w:rsid w:val="00195B6F"/>
    <w:rsid w:val="00196DF1"/>
    <w:rsid w:val="001977C0"/>
    <w:rsid w:val="001A04A1"/>
    <w:rsid w:val="001B0CFC"/>
    <w:rsid w:val="001B19DE"/>
    <w:rsid w:val="001C2408"/>
    <w:rsid w:val="001C39D8"/>
    <w:rsid w:val="001C74E1"/>
    <w:rsid w:val="001D743A"/>
    <w:rsid w:val="001D7764"/>
    <w:rsid w:val="001D7C04"/>
    <w:rsid w:val="001E3B15"/>
    <w:rsid w:val="001E433F"/>
    <w:rsid w:val="001E4946"/>
    <w:rsid w:val="001E56B6"/>
    <w:rsid w:val="001E65DE"/>
    <w:rsid w:val="001F459A"/>
    <w:rsid w:val="001F6CD5"/>
    <w:rsid w:val="001F746B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20FA"/>
    <w:rsid w:val="0022436D"/>
    <w:rsid w:val="00225265"/>
    <w:rsid w:val="00235CA6"/>
    <w:rsid w:val="0024412D"/>
    <w:rsid w:val="0024452D"/>
    <w:rsid w:val="00244912"/>
    <w:rsid w:val="00244B91"/>
    <w:rsid w:val="002459CA"/>
    <w:rsid w:val="00247F28"/>
    <w:rsid w:val="00247F36"/>
    <w:rsid w:val="00251CAD"/>
    <w:rsid w:val="00254FDE"/>
    <w:rsid w:val="00262580"/>
    <w:rsid w:val="002629FA"/>
    <w:rsid w:val="0026302C"/>
    <w:rsid w:val="00272BF9"/>
    <w:rsid w:val="002732CE"/>
    <w:rsid w:val="00273E82"/>
    <w:rsid w:val="00274C02"/>
    <w:rsid w:val="00281D6C"/>
    <w:rsid w:val="00281F99"/>
    <w:rsid w:val="00282D47"/>
    <w:rsid w:val="00290D0D"/>
    <w:rsid w:val="002931E0"/>
    <w:rsid w:val="002959F8"/>
    <w:rsid w:val="0029659D"/>
    <w:rsid w:val="00296728"/>
    <w:rsid w:val="00296FCE"/>
    <w:rsid w:val="002A1AF5"/>
    <w:rsid w:val="002A34ED"/>
    <w:rsid w:val="002A52EE"/>
    <w:rsid w:val="002B4FD9"/>
    <w:rsid w:val="002B70C4"/>
    <w:rsid w:val="002C350C"/>
    <w:rsid w:val="002C5E16"/>
    <w:rsid w:val="002D016B"/>
    <w:rsid w:val="002D064B"/>
    <w:rsid w:val="002D41BB"/>
    <w:rsid w:val="002D5C9A"/>
    <w:rsid w:val="002E23B0"/>
    <w:rsid w:val="002E5700"/>
    <w:rsid w:val="002E6109"/>
    <w:rsid w:val="002E628D"/>
    <w:rsid w:val="002F6E01"/>
    <w:rsid w:val="002F7055"/>
    <w:rsid w:val="002F71D9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31CB"/>
    <w:rsid w:val="003234B0"/>
    <w:rsid w:val="0032409D"/>
    <w:rsid w:val="00326295"/>
    <w:rsid w:val="00326622"/>
    <w:rsid w:val="0032692A"/>
    <w:rsid w:val="003326CF"/>
    <w:rsid w:val="00336541"/>
    <w:rsid w:val="00341183"/>
    <w:rsid w:val="003416C3"/>
    <w:rsid w:val="00341CC3"/>
    <w:rsid w:val="003444A8"/>
    <w:rsid w:val="0034719F"/>
    <w:rsid w:val="0035002F"/>
    <w:rsid w:val="0035065C"/>
    <w:rsid w:val="00350E92"/>
    <w:rsid w:val="003521FC"/>
    <w:rsid w:val="0035531C"/>
    <w:rsid w:val="00356F72"/>
    <w:rsid w:val="003676DE"/>
    <w:rsid w:val="003746E6"/>
    <w:rsid w:val="00376283"/>
    <w:rsid w:val="00377190"/>
    <w:rsid w:val="00377C12"/>
    <w:rsid w:val="00380C9E"/>
    <w:rsid w:val="00380EEC"/>
    <w:rsid w:val="00382D99"/>
    <w:rsid w:val="00396C61"/>
    <w:rsid w:val="00397A98"/>
    <w:rsid w:val="003A2294"/>
    <w:rsid w:val="003A4D57"/>
    <w:rsid w:val="003A572E"/>
    <w:rsid w:val="003A7CA5"/>
    <w:rsid w:val="003B0D5F"/>
    <w:rsid w:val="003B11E3"/>
    <w:rsid w:val="003B4B82"/>
    <w:rsid w:val="003C292E"/>
    <w:rsid w:val="003C2B33"/>
    <w:rsid w:val="003C4BD6"/>
    <w:rsid w:val="003C6794"/>
    <w:rsid w:val="003C74C4"/>
    <w:rsid w:val="003D0274"/>
    <w:rsid w:val="003D2548"/>
    <w:rsid w:val="003D2863"/>
    <w:rsid w:val="003D6FE1"/>
    <w:rsid w:val="003E099A"/>
    <w:rsid w:val="003E0AEA"/>
    <w:rsid w:val="003F0459"/>
    <w:rsid w:val="003F192C"/>
    <w:rsid w:val="003F25BF"/>
    <w:rsid w:val="003F496D"/>
    <w:rsid w:val="00402438"/>
    <w:rsid w:val="0041121A"/>
    <w:rsid w:val="004166E0"/>
    <w:rsid w:val="00417233"/>
    <w:rsid w:val="00422A26"/>
    <w:rsid w:val="0042453E"/>
    <w:rsid w:val="004262C6"/>
    <w:rsid w:val="00431E3D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6BCD"/>
    <w:rsid w:val="00447EB8"/>
    <w:rsid w:val="0045028D"/>
    <w:rsid w:val="004509A8"/>
    <w:rsid w:val="0045172C"/>
    <w:rsid w:val="0045233F"/>
    <w:rsid w:val="00452FDD"/>
    <w:rsid w:val="00453C07"/>
    <w:rsid w:val="00456AC5"/>
    <w:rsid w:val="00460B9D"/>
    <w:rsid w:val="00462488"/>
    <w:rsid w:val="00466EB9"/>
    <w:rsid w:val="00467616"/>
    <w:rsid w:val="00476D0B"/>
    <w:rsid w:val="00483964"/>
    <w:rsid w:val="00486DD2"/>
    <w:rsid w:val="0048737C"/>
    <w:rsid w:val="004921E9"/>
    <w:rsid w:val="00492BEB"/>
    <w:rsid w:val="004948EE"/>
    <w:rsid w:val="00497489"/>
    <w:rsid w:val="004A0964"/>
    <w:rsid w:val="004A7D04"/>
    <w:rsid w:val="004C0F31"/>
    <w:rsid w:val="004C5FE4"/>
    <w:rsid w:val="004C798D"/>
    <w:rsid w:val="004D75FF"/>
    <w:rsid w:val="004E10AB"/>
    <w:rsid w:val="004E37BD"/>
    <w:rsid w:val="004E6AEE"/>
    <w:rsid w:val="004F2D0E"/>
    <w:rsid w:val="004F7E7A"/>
    <w:rsid w:val="00500A63"/>
    <w:rsid w:val="00505D2C"/>
    <w:rsid w:val="0051340B"/>
    <w:rsid w:val="00513FC6"/>
    <w:rsid w:val="00514F67"/>
    <w:rsid w:val="005161B1"/>
    <w:rsid w:val="00516EC9"/>
    <w:rsid w:val="00520CA0"/>
    <w:rsid w:val="00530DF5"/>
    <w:rsid w:val="00531F9C"/>
    <w:rsid w:val="0053433A"/>
    <w:rsid w:val="00536B98"/>
    <w:rsid w:val="00536D8C"/>
    <w:rsid w:val="00540FAC"/>
    <w:rsid w:val="00541B17"/>
    <w:rsid w:val="00543F98"/>
    <w:rsid w:val="0054418D"/>
    <w:rsid w:val="00544613"/>
    <w:rsid w:val="00544B9E"/>
    <w:rsid w:val="00546EB2"/>
    <w:rsid w:val="005515C7"/>
    <w:rsid w:val="00554D7D"/>
    <w:rsid w:val="00560A21"/>
    <w:rsid w:val="00560E38"/>
    <w:rsid w:val="00563481"/>
    <w:rsid w:val="0057270E"/>
    <w:rsid w:val="0057397C"/>
    <w:rsid w:val="00575F77"/>
    <w:rsid w:val="0058270D"/>
    <w:rsid w:val="00584776"/>
    <w:rsid w:val="00586F65"/>
    <w:rsid w:val="00591F1F"/>
    <w:rsid w:val="005928C8"/>
    <w:rsid w:val="005948B4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52AC"/>
    <w:rsid w:val="005B64A0"/>
    <w:rsid w:val="005B78BC"/>
    <w:rsid w:val="005C1B55"/>
    <w:rsid w:val="005C4F1F"/>
    <w:rsid w:val="005D53A4"/>
    <w:rsid w:val="005D6964"/>
    <w:rsid w:val="005D6A1E"/>
    <w:rsid w:val="005D79BD"/>
    <w:rsid w:val="005E145E"/>
    <w:rsid w:val="005E1C64"/>
    <w:rsid w:val="005F0DFA"/>
    <w:rsid w:val="005F3A5E"/>
    <w:rsid w:val="005F601C"/>
    <w:rsid w:val="005F676F"/>
    <w:rsid w:val="005F6E25"/>
    <w:rsid w:val="005F73C0"/>
    <w:rsid w:val="00614729"/>
    <w:rsid w:val="00614E2E"/>
    <w:rsid w:val="00616CCC"/>
    <w:rsid w:val="00617851"/>
    <w:rsid w:val="00617B32"/>
    <w:rsid w:val="00621691"/>
    <w:rsid w:val="00623F57"/>
    <w:rsid w:val="006254B6"/>
    <w:rsid w:val="00627BD9"/>
    <w:rsid w:val="00627D0A"/>
    <w:rsid w:val="0063504F"/>
    <w:rsid w:val="0063575C"/>
    <w:rsid w:val="00635E7E"/>
    <w:rsid w:val="00641F2E"/>
    <w:rsid w:val="006440D1"/>
    <w:rsid w:val="00645D36"/>
    <w:rsid w:val="00645E45"/>
    <w:rsid w:val="00646403"/>
    <w:rsid w:val="006466F3"/>
    <w:rsid w:val="00651871"/>
    <w:rsid w:val="00656C39"/>
    <w:rsid w:val="0066204F"/>
    <w:rsid w:val="006638CD"/>
    <w:rsid w:val="00665F16"/>
    <w:rsid w:val="00667628"/>
    <w:rsid w:val="0067253D"/>
    <w:rsid w:val="0067304C"/>
    <w:rsid w:val="00674499"/>
    <w:rsid w:val="00677EDA"/>
    <w:rsid w:val="00685BD0"/>
    <w:rsid w:val="00692C04"/>
    <w:rsid w:val="00693733"/>
    <w:rsid w:val="006952E4"/>
    <w:rsid w:val="00695946"/>
    <w:rsid w:val="006A0809"/>
    <w:rsid w:val="006A416C"/>
    <w:rsid w:val="006A7976"/>
    <w:rsid w:val="006B1927"/>
    <w:rsid w:val="006B666A"/>
    <w:rsid w:val="006B7A26"/>
    <w:rsid w:val="006C656B"/>
    <w:rsid w:val="006D458F"/>
    <w:rsid w:val="006D7E9E"/>
    <w:rsid w:val="006E16BF"/>
    <w:rsid w:val="006E1913"/>
    <w:rsid w:val="006E2890"/>
    <w:rsid w:val="006E2A48"/>
    <w:rsid w:val="006E61B2"/>
    <w:rsid w:val="006F09A5"/>
    <w:rsid w:val="006F1CA3"/>
    <w:rsid w:val="006F4BC0"/>
    <w:rsid w:val="00700848"/>
    <w:rsid w:val="007011A2"/>
    <w:rsid w:val="00713CE6"/>
    <w:rsid w:val="007166FA"/>
    <w:rsid w:val="00720479"/>
    <w:rsid w:val="00720C0E"/>
    <w:rsid w:val="007223E0"/>
    <w:rsid w:val="00724850"/>
    <w:rsid w:val="00726E9F"/>
    <w:rsid w:val="00727D56"/>
    <w:rsid w:val="0073400E"/>
    <w:rsid w:val="00734368"/>
    <w:rsid w:val="007355F7"/>
    <w:rsid w:val="007418B2"/>
    <w:rsid w:val="0074253D"/>
    <w:rsid w:val="0074753A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66C48"/>
    <w:rsid w:val="0077464A"/>
    <w:rsid w:val="00776291"/>
    <w:rsid w:val="00777712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A565F"/>
    <w:rsid w:val="007B0864"/>
    <w:rsid w:val="007B26A7"/>
    <w:rsid w:val="007B2D98"/>
    <w:rsid w:val="007B70FC"/>
    <w:rsid w:val="007B729A"/>
    <w:rsid w:val="007C67AF"/>
    <w:rsid w:val="007D20A4"/>
    <w:rsid w:val="007D6A7F"/>
    <w:rsid w:val="007E0736"/>
    <w:rsid w:val="007E70BA"/>
    <w:rsid w:val="007F22B9"/>
    <w:rsid w:val="007F65B1"/>
    <w:rsid w:val="007F7DD8"/>
    <w:rsid w:val="008024A8"/>
    <w:rsid w:val="00802BCD"/>
    <w:rsid w:val="0080593F"/>
    <w:rsid w:val="008112E7"/>
    <w:rsid w:val="00820B7D"/>
    <w:rsid w:val="00823FF2"/>
    <w:rsid w:val="008259F4"/>
    <w:rsid w:val="00826369"/>
    <w:rsid w:val="008318F3"/>
    <w:rsid w:val="00831FE5"/>
    <w:rsid w:val="00835A99"/>
    <w:rsid w:val="00835CD8"/>
    <w:rsid w:val="00842AE0"/>
    <w:rsid w:val="00855338"/>
    <w:rsid w:val="008555AC"/>
    <w:rsid w:val="00855BB0"/>
    <w:rsid w:val="00856712"/>
    <w:rsid w:val="0085704B"/>
    <w:rsid w:val="0086032C"/>
    <w:rsid w:val="00861EBB"/>
    <w:rsid w:val="008625ED"/>
    <w:rsid w:val="0086508F"/>
    <w:rsid w:val="0086526E"/>
    <w:rsid w:val="00865854"/>
    <w:rsid w:val="00867EC5"/>
    <w:rsid w:val="008739C2"/>
    <w:rsid w:val="00874750"/>
    <w:rsid w:val="008768E1"/>
    <w:rsid w:val="0088214A"/>
    <w:rsid w:val="008862C4"/>
    <w:rsid w:val="008900B8"/>
    <w:rsid w:val="008901AC"/>
    <w:rsid w:val="00893D2F"/>
    <w:rsid w:val="0089654D"/>
    <w:rsid w:val="0089701D"/>
    <w:rsid w:val="008A04CE"/>
    <w:rsid w:val="008A07DD"/>
    <w:rsid w:val="008B1AC8"/>
    <w:rsid w:val="008B2BD5"/>
    <w:rsid w:val="008B3907"/>
    <w:rsid w:val="008C1D06"/>
    <w:rsid w:val="008C470E"/>
    <w:rsid w:val="008D0F70"/>
    <w:rsid w:val="008D1495"/>
    <w:rsid w:val="008D1EFE"/>
    <w:rsid w:val="008D2D90"/>
    <w:rsid w:val="008D2F99"/>
    <w:rsid w:val="008E326C"/>
    <w:rsid w:val="008E7DEC"/>
    <w:rsid w:val="0090047A"/>
    <w:rsid w:val="009046F3"/>
    <w:rsid w:val="009072E3"/>
    <w:rsid w:val="009103E1"/>
    <w:rsid w:val="00913179"/>
    <w:rsid w:val="00914E26"/>
    <w:rsid w:val="00926652"/>
    <w:rsid w:val="00934C7C"/>
    <w:rsid w:val="00934EB2"/>
    <w:rsid w:val="0094066D"/>
    <w:rsid w:val="00940F4F"/>
    <w:rsid w:val="009434D1"/>
    <w:rsid w:val="009446C0"/>
    <w:rsid w:val="00944A38"/>
    <w:rsid w:val="00945A8A"/>
    <w:rsid w:val="00947BE5"/>
    <w:rsid w:val="00947C41"/>
    <w:rsid w:val="009533AD"/>
    <w:rsid w:val="00954DF5"/>
    <w:rsid w:val="00964108"/>
    <w:rsid w:val="00965724"/>
    <w:rsid w:val="00966101"/>
    <w:rsid w:val="00967F02"/>
    <w:rsid w:val="00987E9C"/>
    <w:rsid w:val="0099273E"/>
    <w:rsid w:val="009948F4"/>
    <w:rsid w:val="00994DE7"/>
    <w:rsid w:val="00996FAB"/>
    <w:rsid w:val="009A05BB"/>
    <w:rsid w:val="009A3F54"/>
    <w:rsid w:val="009A4A15"/>
    <w:rsid w:val="009A7CFB"/>
    <w:rsid w:val="009B2207"/>
    <w:rsid w:val="009B23B8"/>
    <w:rsid w:val="009B2CAB"/>
    <w:rsid w:val="009B3F8F"/>
    <w:rsid w:val="009B5865"/>
    <w:rsid w:val="009C2145"/>
    <w:rsid w:val="009C392C"/>
    <w:rsid w:val="009C5C3D"/>
    <w:rsid w:val="009C6075"/>
    <w:rsid w:val="009C6411"/>
    <w:rsid w:val="009C71DC"/>
    <w:rsid w:val="009C7972"/>
    <w:rsid w:val="009C7B89"/>
    <w:rsid w:val="009D14E2"/>
    <w:rsid w:val="009D316D"/>
    <w:rsid w:val="009D5CBC"/>
    <w:rsid w:val="009D6F98"/>
    <w:rsid w:val="009E154A"/>
    <w:rsid w:val="009E41DD"/>
    <w:rsid w:val="009E7475"/>
    <w:rsid w:val="009F263C"/>
    <w:rsid w:val="009F52D6"/>
    <w:rsid w:val="009F59BB"/>
    <w:rsid w:val="009F65F6"/>
    <w:rsid w:val="009F6981"/>
    <w:rsid w:val="00A009C0"/>
    <w:rsid w:val="00A011E7"/>
    <w:rsid w:val="00A0424E"/>
    <w:rsid w:val="00A060CD"/>
    <w:rsid w:val="00A06C24"/>
    <w:rsid w:val="00A10271"/>
    <w:rsid w:val="00A1184F"/>
    <w:rsid w:val="00A21582"/>
    <w:rsid w:val="00A21E7D"/>
    <w:rsid w:val="00A233D8"/>
    <w:rsid w:val="00A2570B"/>
    <w:rsid w:val="00A3772D"/>
    <w:rsid w:val="00A40778"/>
    <w:rsid w:val="00A407DB"/>
    <w:rsid w:val="00A41F50"/>
    <w:rsid w:val="00A43A68"/>
    <w:rsid w:val="00A471D8"/>
    <w:rsid w:val="00A47786"/>
    <w:rsid w:val="00A527CE"/>
    <w:rsid w:val="00A533A9"/>
    <w:rsid w:val="00A56FE6"/>
    <w:rsid w:val="00A6101C"/>
    <w:rsid w:val="00A65352"/>
    <w:rsid w:val="00A66379"/>
    <w:rsid w:val="00A666C3"/>
    <w:rsid w:val="00A7244D"/>
    <w:rsid w:val="00A73D61"/>
    <w:rsid w:val="00A742AC"/>
    <w:rsid w:val="00A74E93"/>
    <w:rsid w:val="00A76333"/>
    <w:rsid w:val="00A77079"/>
    <w:rsid w:val="00A776CE"/>
    <w:rsid w:val="00A85449"/>
    <w:rsid w:val="00A85E93"/>
    <w:rsid w:val="00A8654A"/>
    <w:rsid w:val="00A8678C"/>
    <w:rsid w:val="00A97635"/>
    <w:rsid w:val="00AB1F46"/>
    <w:rsid w:val="00AB26C3"/>
    <w:rsid w:val="00AB4AA9"/>
    <w:rsid w:val="00AB6548"/>
    <w:rsid w:val="00AB6661"/>
    <w:rsid w:val="00AC13A3"/>
    <w:rsid w:val="00AC458E"/>
    <w:rsid w:val="00AC62C5"/>
    <w:rsid w:val="00AC7BB0"/>
    <w:rsid w:val="00AD0F8D"/>
    <w:rsid w:val="00AE273A"/>
    <w:rsid w:val="00AE4018"/>
    <w:rsid w:val="00AE62E1"/>
    <w:rsid w:val="00AF0088"/>
    <w:rsid w:val="00AF0D90"/>
    <w:rsid w:val="00B00E43"/>
    <w:rsid w:val="00B02E0D"/>
    <w:rsid w:val="00B0347E"/>
    <w:rsid w:val="00B036FB"/>
    <w:rsid w:val="00B04C11"/>
    <w:rsid w:val="00B10601"/>
    <w:rsid w:val="00B12149"/>
    <w:rsid w:val="00B16DC1"/>
    <w:rsid w:val="00B20241"/>
    <w:rsid w:val="00B24720"/>
    <w:rsid w:val="00B26813"/>
    <w:rsid w:val="00B3127C"/>
    <w:rsid w:val="00B330B0"/>
    <w:rsid w:val="00B3380D"/>
    <w:rsid w:val="00B3450A"/>
    <w:rsid w:val="00B35023"/>
    <w:rsid w:val="00B45E73"/>
    <w:rsid w:val="00B460E6"/>
    <w:rsid w:val="00B47B6E"/>
    <w:rsid w:val="00B505C8"/>
    <w:rsid w:val="00B534E2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35C0"/>
    <w:rsid w:val="00B94B9A"/>
    <w:rsid w:val="00B96585"/>
    <w:rsid w:val="00BA14B2"/>
    <w:rsid w:val="00BA45CB"/>
    <w:rsid w:val="00BB7240"/>
    <w:rsid w:val="00BC344E"/>
    <w:rsid w:val="00BC69BC"/>
    <w:rsid w:val="00BC745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57AC"/>
    <w:rsid w:val="00C16D7A"/>
    <w:rsid w:val="00C24C28"/>
    <w:rsid w:val="00C25A7E"/>
    <w:rsid w:val="00C26AB9"/>
    <w:rsid w:val="00C315D0"/>
    <w:rsid w:val="00C31A00"/>
    <w:rsid w:val="00C404BB"/>
    <w:rsid w:val="00C445F2"/>
    <w:rsid w:val="00C52038"/>
    <w:rsid w:val="00C52B51"/>
    <w:rsid w:val="00C53166"/>
    <w:rsid w:val="00C5327F"/>
    <w:rsid w:val="00C56401"/>
    <w:rsid w:val="00C578D1"/>
    <w:rsid w:val="00C6299C"/>
    <w:rsid w:val="00C64865"/>
    <w:rsid w:val="00C651BE"/>
    <w:rsid w:val="00C71834"/>
    <w:rsid w:val="00C75C28"/>
    <w:rsid w:val="00C769EE"/>
    <w:rsid w:val="00C80468"/>
    <w:rsid w:val="00C80A64"/>
    <w:rsid w:val="00C842E7"/>
    <w:rsid w:val="00C86E43"/>
    <w:rsid w:val="00C87C95"/>
    <w:rsid w:val="00C97FE5"/>
    <w:rsid w:val="00CA0312"/>
    <w:rsid w:val="00CA0359"/>
    <w:rsid w:val="00CA0B2F"/>
    <w:rsid w:val="00CA1A25"/>
    <w:rsid w:val="00CA1DA1"/>
    <w:rsid w:val="00CA2E08"/>
    <w:rsid w:val="00CA3517"/>
    <w:rsid w:val="00CA37E0"/>
    <w:rsid w:val="00CA51E7"/>
    <w:rsid w:val="00CA5582"/>
    <w:rsid w:val="00CA632C"/>
    <w:rsid w:val="00CB1E05"/>
    <w:rsid w:val="00CB331D"/>
    <w:rsid w:val="00CB4C2C"/>
    <w:rsid w:val="00CB6814"/>
    <w:rsid w:val="00CB695F"/>
    <w:rsid w:val="00CC10CD"/>
    <w:rsid w:val="00CC57B7"/>
    <w:rsid w:val="00CC62C5"/>
    <w:rsid w:val="00CC66F7"/>
    <w:rsid w:val="00CD1A80"/>
    <w:rsid w:val="00CD2ADE"/>
    <w:rsid w:val="00CD35D8"/>
    <w:rsid w:val="00CD5F34"/>
    <w:rsid w:val="00CD73B6"/>
    <w:rsid w:val="00CE0AC0"/>
    <w:rsid w:val="00CE0E41"/>
    <w:rsid w:val="00CE51A4"/>
    <w:rsid w:val="00CF0341"/>
    <w:rsid w:val="00CF5CB0"/>
    <w:rsid w:val="00CF69C2"/>
    <w:rsid w:val="00D0059C"/>
    <w:rsid w:val="00D0160A"/>
    <w:rsid w:val="00D04ED9"/>
    <w:rsid w:val="00D1056B"/>
    <w:rsid w:val="00D10FB1"/>
    <w:rsid w:val="00D11389"/>
    <w:rsid w:val="00D14E0D"/>
    <w:rsid w:val="00D157C2"/>
    <w:rsid w:val="00D24959"/>
    <w:rsid w:val="00D31582"/>
    <w:rsid w:val="00D36102"/>
    <w:rsid w:val="00D36274"/>
    <w:rsid w:val="00D40CB2"/>
    <w:rsid w:val="00D43F80"/>
    <w:rsid w:val="00D44A64"/>
    <w:rsid w:val="00D5117A"/>
    <w:rsid w:val="00D553E9"/>
    <w:rsid w:val="00D55573"/>
    <w:rsid w:val="00D621FD"/>
    <w:rsid w:val="00D62636"/>
    <w:rsid w:val="00D63455"/>
    <w:rsid w:val="00D65DC6"/>
    <w:rsid w:val="00D66EA2"/>
    <w:rsid w:val="00D714A3"/>
    <w:rsid w:val="00D75CB4"/>
    <w:rsid w:val="00D7722D"/>
    <w:rsid w:val="00D774CD"/>
    <w:rsid w:val="00D80D9E"/>
    <w:rsid w:val="00D82176"/>
    <w:rsid w:val="00D8230F"/>
    <w:rsid w:val="00D86505"/>
    <w:rsid w:val="00D86728"/>
    <w:rsid w:val="00D91657"/>
    <w:rsid w:val="00D97CA3"/>
    <w:rsid w:val="00DA103E"/>
    <w:rsid w:val="00DA3A3F"/>
    <w:rsid w:val="00DA3B2F"/>
    <w:rsid w:val="00DA47C6"/>
    <w:rsid w:val="00DA5244"/>
    <w:rsid w:val="00DB0211"/>
    <w:rsid w:val="00DB03E1"/>
    <w:rsid w:val="00DB51F9"/>
    <w:rsid w:val="00DC45BA"/>
    <w:rsid w:val="00DC7C14"/>
    <w:rsid w:val="00DD0D62"/>
    <w:rsid w:val="00DE13AF"/>
    <w:rsid w:val="00DE5273"/>
    <w:rsid w:val="00DE721D"/>
    <w:rsid w:val="00DE7D1B"/>
    <w:rsid w:val="00E00C13"/>
    <w:rsid w:val="00E016F6"/>
    <w:rsid w:val="00E02428"/>
    <w:rsid w:val="00E06987"/>
    <w:rsid w:val="00E10B52"/>
    <w:rsid w:val="00E11AC2"/>
    <w:rsid w:val="00E176DD"/>
    <w:rsid w:val="00E1790B"/>
    <w:rsid w:val="00E20439"/>
    <w:rsid w:val="00E207BC"/>
    <w:rsid w:val="00E20FC5"/>
    <w:rsid w:val="00E215BB"/>
    <w:rsid w:val="00E22ACF"/>
    <w:rsid w:val="00E276F0"/>
    <w:rsid w:val="00E30603"/>
    <w:rsid w:val="00E33B48"/>
    <w:rsid w:val="00E36556"/>
    <w:rsid w:val="00E36FC5"/>
    <w:rsid w:val="00E415C8"/>
    <w:rsid w:val="00E42CD1"/>
    <w:rsid w:val="00E44BC0"/>
    <w:rsid w:val="00E5064D"/>
    <w:rsid w:val="00E54E29"/>
    <w:rsid w:val="00E6016B"/>
    <w:rsid w:val="00E64007"/>
    <w:rsid w:val="00E64E4F"/>
    <w:rsid w:val="00E65804"/>
    <w:rsid w:val="00E75FEE"/>
    <w:rsid w:val="00E769FE"/>
    <w:rsid w:val="00E7702A"/>
    <w:rsid w:val="00E827EA"/>
    <w:rsid w:val="00E83681"/>
    <w:rsid w:val="00E85837"/>
    <w:rsid w:val="00E859ED"/>
    <w:rsid w:val="00E8709A"/>
    <w:rsid w:val="00E93F1B"/>
    <w:rsid w:val="00E958C4"/>
    <w:rsid w:val="00E95A2C"/>
    <w:rsid w:val="00E95E3C"/>
    <w:rsid w:val="00E97500"/>
    <w:rsid w:val="00E97A35"/>
    <w:rsid w:val="00EA01CA"/>
    <w:rsid w:val="00EA0A6E"/>
    <w:rsid w:val="00EA390E"/>
    <w:rsid w:val="00EA7A6C"/>
    <w:rsid w:val="00EA7EE8"/>
    <w:rsid w:val="00EB1A22"/>
    <w:rsid w:val="00EB49AB"/>
    <w:rsid w:val="00EB6013"/>
    <w:rsid w:val="00EB6D8B"/>
    <w:rsid w:val="00EC2A51"/>
    <w:rsid w:val="00EC5C7D"/>
    <w:rsid w:val="00EC61CF"/>
    <w:rsid w:val="00EC6337"/>
    <w:rsid w:val="00EC7A70"/>
    <w:rsid w:val="00ED1D21"/>
    <w:rsid w:val="00ED24FF"/>
    <w:rsid w:val="00ED4D73"/>
    <w:rsid w:val="00ED64B6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522"/>
    <w:rsid w:val="00F227D1"/>
    <w:rsid w:val="00F23169"/>
    <w:rsid w:val="00F260A0"/>
    <w:rsid w:val="00F37321"/>
    <w:rsid w:val="00F37E5A"/>
    <w:rsid w:val="00F41B54"/>
    <w:rsid w:val="00F50E21"/>
    <w:rsid w:val="00F5204A"/>
    <w:rsid w:val="00F53CD2"/>
    <w:rsid w:val="00F54236"/>
    <w:rsid w:val="00F54C0B"/>
    <w:rsid w:val="00F553CA"/>
    <w:rsid w:val="00F5716A"/>
    <w:rsid w:val="00F60EF9"/>
    <w:rsid w:val="00F618FA"/>
    <w:rsid w:val="00F646F1"/>
    <w:rsid w:val="00F67866"/>
    <w:rsid w:val="00F73B5B"/>
    <w:rsid w:val="00F77C25"/>
    <w:rsid w:val="00F81BE8"/>
    <w:rsid w:val="00F830B3"/>
    <w:rsid w:val="00F83946"/>
    <w:rsid w:val="00F843E3"/>
    <w:rsid w:val="00F8454B"/>
    <w:rsid w:val="00F84DD3"/>
    <w:rsid w:val="00F85B88"/>
    <w:rsid w:val="00F94414"/>
    <w:rsid w:val="00F96205"/>
    <w:rsid w:val="00FA070C"/>
    <w:rsid w:val="00FA20B6"/>
    <w:rsid w:val="00FA38C0"/>
    <w:rsid w:val="00FA5807"/>
    <w:rsid w:val="00FA588B"/>
    <w:rsid w:val="00FA6477"/>
    <w:rsid w:val="00FA7103"/>
    <w:rsid w:val="00FA7F42"/>
    <w:rsid w:val="00FB1E71"/>
    <w:rsid w:val="00FB3570"/>
    <w:rsid w:val="00FB63DC"/>
    <w:rsid w:val="00FB7A64"/>
    <w:rsid w:val="00FC6B63"/>
    <w:rsid w:val="00FC799A"/>
    <w:rsid w:val="00FD0ABE"/>
    <w:rsid w:val="00FD5295"/>
    <w:rsid w:val="00FD6538"/>
    <w:rsid w:val="00FD6B8D"/>
    <w:rsid w:val="00FE2FF6"/>
    <w:rsid w:val="00FE3B8E"/>
    <w:rsid w:val="00FE444D"/>
    <w:rsid w:val="00FE499E"/>
    <w:rsid w:val="00FE50FA"/>
    <w:rsid w:val="00FF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57B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8A09-4DB1-4E05-BBDC-01A698C21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18415</TotalTime>
  <Pages>2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230</cp:revision>
  <dcterms:created xsi:type="dcterms:W3CDTF">2019-10-04T18:09:00Z</dcterms:created>
  <dcterms:modified xsi:type="dcterms:W3CDTF">2022-08-10T20:23:00Z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1650885086</vt:lpwstr>
  </property>
</Properties>
</file>